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jc w:val="center"/>
        <w:rPr>
          <w:rStyle w:val="5"/>
          <w:rFonts w:hint="eastAsia" w:ascii="黑体" w:eastAsia="黑体"/>
          <w:sz w:val="32"/>
          <w:szCs w:val="32"/>
        </w:rPr>
      </w:pPr>
      <w:r>
        <w:rPr>
          <w:rStyle w:val="5"/>
          <w:rFonts w:hint="eastAsia" w:ascii="黑体" w:eastAsia="黑体"/>
          <w:sz w:val="32"/>
          <w:szCs w:val="32"/>
        </w:rPr>
        <w:t>广西工商职业技术学院</w:t>
      </w:r>
    </w:p>
    <w:p>
      <w:pPr>
        <w:pStyle w:val="2"/>
        <w:spacing w:before="0" w:beforeAutospacing="0" w:after="0" w:afterAutospacing="0" w:line="440" w:lineRule="exact"/>
        <w:jc w:val="center"/>
        <w:rPr>
          <w:rStyle w:val="5"/>
          <w:rFonts w:hint="eastAsia" w:ascii="黑体" w:eastAsia="黑体"/>
          <w:sz w:val="32"/>
          <w:szCs w:val="32"/>
        </w:rPr>
      </w:pPr>
      <w:r>
        <w:rPr>
          <w:rStyle w:val="5"/>
          <w:rFonts w:hint="eastAsia" w:ascii="黑体" w:eastAsia="黑体"/>
          <w:sz w:val="32"/>
          <w:szCs w:val="32"/>
          <w:lang w:val="en-US" w:eastAsia="zh-CN"/>
        </w:rPr>
        <w:t>2019-2020</w:t>
      </w:r>
      <w:r>
        <w:rPr>
          <w:rStyle w:val="5"/>
          <w:rFonts w:hint="eastAsia" w:ascii="黑体" w:eastAsia="黑体"/>
          <w:sz w:val="32"/>
          <w:szCs w:val="32"/>
        </w:rPr>
        <w:t>学年国家励志奖学金获奖学生名单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1701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李飞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1702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卢莹莹</w:t>
      </w:r>
      <w:r>
        <w:rPr>
          <w:rFonts w:hint="eastAsia" w:ascii="宋体" w:hAnsi="宋体" w:cs="宋体"/>
          <w:kern w:val="0"/>
          <w:sz w:val="28"/>
          <w:szCs w:val="28"/>
        </w:rPr>
        <w:t xml:space="preserve"> 蔡佳倩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1703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陈闲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1704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梁丽春</w:t>
      </w: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1705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黄红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财管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1706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陈莎姗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电商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1702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卢齐源 甘玉霜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电商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1703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劳家敏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电商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1704班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杨丽华 覃方芳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1702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方君瑜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广告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1703班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  <w:lang w:eastAsia="zh-CN"/>
        </w:rPr>
        <w:t>黄俏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缪妮娜 滚崇丽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计应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1702</w:t>
      </w:r>
      <w:r>
        <w:rPr>
          <w:rFonts w:hint="eastAsia" w:ascii="宋体" w:hAnsi="宋体" w:cs="宋体"/>
          <w:b/>
          <w:kern w:val="0"/>
          <w:sz w:val="28"/>
          <w:szCs w:val="28"/>
        </w:rPr>
        <w:t>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曾令袍  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计应1703班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cs="宋体"/>
          <w:b w:val="0"/>
          <w:bCs w:val="0"/>
          <w:i w:val="0"/>
          <w:iCs w:val="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kern w:val="0"/>
          <w:sz w:val="28"/>
          <w:szCs w:val="28"/>
          <w:lang w:eastAsia="zh-CN"/>
        </w:rPr>
        <w:t>黄丽敏</w:t>
      </w:r>
    </w:p>
    <w:p>
      <w:pPr>
        <w:spacing w:line="50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计应1704班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cs="宋体"/>
          <w:b w:val="0"/>
          <w:bCs w:val="0"/>
          <w:i w:val="0"/>
          <w:i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kern w:val="0"/>
          <w:sz w:val="28"/>
          <w:szCs w:val="28"/>
          <w:lang w:val="en-US" w:eastAsia="zh-CN"/>
        </w:rPr>
        <w:t>吴燕燕 黄癸为 周冬梅</w:t>
      </w:r>
    </w:p>
    <w:p>
      <w:pPr>
        <w:spacing w:line="500" w:lineRule="exact"/>
        <w:rPr>
          <w:rFonts w:hint="eastAsia" w:ascii="宋体" w:hAnsi="宋体" w:cs="宋体"/>
          <w:b w:val="0"/>
          <w:bCs w:val="0"/>
          <w:i w:val="0"/>
          <w:i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粮储1701班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spacing w:line="500" w:lineRule="exact"/>
        <w:rPr>
          <w:rFonts w:hint="eastAsia" w:ascii="宋体" w:hAnsi="宋体" w:cs="宋体"/>
          <w:b w:val="0"/>
          <w:bCs w:val="0"/>
          <w:i w:val="0"/>
          <w:i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kern w:val="0"/>
          <w:sz w:val="28"/>
          <w:szCs w:val="28"/>
          <w:lang w:val="en-US" w:eastAsia="zh-CN"/>
        </w:rPr>
        <w:t>刘秋萍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食检1701班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曾舒婷 施金秀 李祝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食检1702班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梁宁</w:t>
      </w:r>
    </w:p>
    <w:p>
      <w:pP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财管1801班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黄舒婷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曾嘉欣 黄延姗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财管1802班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赖珍妮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庞天凤 赖燕萍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财管1803班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梁丽婷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岳映君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财管1804班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容小运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王柳霞 宁露露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财管1805班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关兰青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陈羿洁 宾心凌 骆娇连 冯勋玉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财管1806班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梁紫霞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沈彩娜 陈玉杏 秦文静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财管1807班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陈雪清 梁秋连 方芳 钱靖宁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计应1801班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梁金铭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陈慧琳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计应1802班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莫丽青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张建敏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计应1803班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唐思思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邱柳珍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计应1804班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董金盈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计应1805班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莫杞灵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计应1806班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岑焕清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苏红梅 林文连 黄丽婷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广告1801班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何淑艳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广告1704班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李浩然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徐孟延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电商1801班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eastAsia="zh-CN"/>
        </w:rPr>
        <w:t>黄珍英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 xml:space="preserve"> 胡玉婵 李美泓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电商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1802班（2人）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朱秀贤 李运宇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电商1803班（2人）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卢惠 陈宣羽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电商1804班（2人）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韦颖 陆健芬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电商1805班（3人）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韦利郊 林洁 石凤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电商1806班（1人）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梁陈梅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电商1807班（2人）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苏恩尼 冯玉涛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电商1807班（3人）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谭思思 覃月丽 陆丽福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食检1801班（1人）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覃荣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食检1802班（2人）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杨明闪 张得燕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粮储1801班（1人）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冯亚楠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互金1801班（3人）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刘春霞 李九妹 张紫星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互金1802班（1人）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袁婷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互金1803班（3人）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张周全 覃柳露 李其桧</w:t>
      </w:r>
    </w:p>
    <w:p>
      <w:pP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互金1804班（3人）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杨良思 黄日兰 梁丽朵</w:t>
      </w:r>
    </w:p>
    <w:p>
      <w:pP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D5334"/>
    <w:rsid w:val="09A05670"/>
    <w:rsid w:val="1BFF3C21"/>
    <w:rsid w:val="1CEE0434"/>
    <w:rsid w:val="1E5A4748"/>
    <w:rsid w:val="1E65594F"/>
    <w:rsid w:val="22DA3471"/>
    <w:rsid w:val="230F577B"/>
    <w:rsid w:val="2BD71A59"/>
    <w:rsid w:val="2C6E5B08"/>
    <w:rsid w:val="2E5D7737"/>
    <w:rsid w:val="33F236C6"/>
    <w:rsid w:val="35427468"/>
    <w:rsid w:val="4E0A045A"/>
    <w:rsid w:val="547F3D36"/>
    <w:rsid w:val="61CA5A0D"/>
    <w:rsid w:val="62790DF8"/>
    <w:rsid w:val="649E47E9"/>
    <w:rsid w:val="735B2888"/>
    <w:rsid w:val="74310382"/>
    <w:rsid w:val="7B893C8E"/>
    <w:rsid w:val="7FA72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2018-10-11T09:19:00Z</cp:lastPrinted>
  <dcterms:modified xsi:type="dcterms:W3CDTF">2019-12-16T09:07:31Z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